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99" w:rsidRDefault="005E0199" w:rsidP="005E0199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5E0199">
        <w:rPr>
          <w:rFonts w:ascii="Calibri" w:hAnsi="Calibri"/>
          <w:b/>
          <w:noProof/>
          <w:lang w:eastAsia="en-GB"/>
        </w:rPr>
        <w:drawing>
          <wp:inline distT="0" distB="0" distL="0" distR="0">
            <wp:extent cx="1857375" cy="1247775"/>
            <wp:effectExtent l="19050" t="0" r="9525" b="0"/>
            <wp:docPr id="8" name="Picture 8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23" cy="125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                  </w:t>
      </w:r>
      <w:r w:rsidR="002858DD">
        <w:rPr>
          <w:rFonts w:ascii="Calibri" w:hAnsi="Calibri"/>
          <w:b/>
        </w:rPr>
        <w:t xml:space="preserve">    </w:t>
      </w:r>
      <w:r w:rsidRPr="008F22A2">
        <w:rPr>
          <w:rFonts w:ascii="Arial" w:hAnsi="Arial" w:cs="Arial"/>
          <w:noProof/>
          <w:color w:val="7F7F7F" w:themeColor="text1" w:themeTint="80"/>
          <w:sz w:val="48"/>
          <w:szCs w:val="48"/>
          <w:lang w:eastAsia="en-GB"/>
        </w:rPr>
        <w:t>skene medical group</w:t>
      </w:r>
      <w:r>
        <w:rPr>
          <w:rFonts w:ascii="Calibri" w:hAnsi="Calibri"/>
          <w:b/>
        </w:rPr>
        <w:t xml:space="preserve">                            </w:t>
      </w:r>
      <w:r w:rsidR="002858DD">
        <w:rPr>
          <w:rFonts w:ascii="Calibri" w:hAnsi="Calibri"/>
          <w:b/>
        </w:rPr>
        <w:t xml:space="preserve">           </w:t>
      </w:r>
      <w:r w:rsidRPr="005E0199">
        <w:rPr>
          <w:rFonts w:ascii="Calibri" w:hAnsi="Calibri"/>
          <w:b/>
          <w:noProof/>
          <w:lang w:eastAsia="en-GB"/>
        </w:rPr>
        <w:drawing>
          <wp:inline distT="0" distB="0" distL="0" distR="0">
            <wp:extent cx="1819275" cy="1143000"/>
            <wp:effectExtent l="19050" t="0" r="9525" b="0"/>
            <wp:docPr id="1" name="Picture 11" descr="V:\Website - Skene Medical Group\New building professional photos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:\Website - Skene Medical Group\New building professional photos 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10" cy="11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                                                                               </w:t>
      </w:r>
    </w:p>
    <w:p w:rsidR="00312A78" w:rsidRDefault="00312A78" w:rsidP="003F3EB5">
      <w:pPr>
        <w:pStyle w:val="NoSpacing"/>
        <w:jc w:val="both"/>
        <w:rPr>
          <w:b/>
        </w:rPr>
      </w:pPr>
    </w:p>
    <w:p w:rsidR="003F3EB5" w:rsidRDefault="000C6BFE" w:rsidP="003F3EB5">
      <w:pPr>
        <w:pStyle w:val="NoSpacing"/>
        <w:jc w:val="both"/>
        <w:rPr>
          <w:b/>
        </w:rPr>
      </w:pPr>
      <w:r>
        <w:rPr>
          <w:b/>
        </w:rPr>
        <w:t>Telephonist</w:t>
      </w:r>
      <w:r w:rsidRPr="000C6BFE">
        <w:rPr>
          <w:b/>
        </w:rPr>
        <w:t>/Receptionist</w:t>
      </w:r>
      <w:r>
        <w:t xml:space="preserve"> </w:t>
      </w:r>
      <w:r w:rsidR="003F3EB5" w:rsidRPr="00AE0118">
        <w:rPr>
          <w:b/>
        </w:rPr>
        <w:t xml:space="preserve">– </w:t>
      </w:r>
      <w:r w:rsidR="000965B7">
        <w:rPr>
          <w:b/>
        </w:rPr>
        <w:t>37</w:t>
      </w:r>
      <w:r w:rsidR="000D6DF6">
        <w:rPr>
          <w:b/>
        </w:rPr>
        <w:t xml:space="preserve"> hours per week</w:t>
      </w:r>
      <w:r w:rsidR="00365D01">
        <w:rPr>
          <w:b/>
        </w:rPr>
        <w:t xml:space="preserve"> </w:t>
      </w:r>
    </w:p>
    <w:p w:rsidR="00400D9F" w:rsidRDefault="002A3BB9" w:rsidP="003F3EB5">
      <w:pPr>
        <w:pStyle w:val="NoSpacing"/>
        <w:jc w:val="both"/>
      </w:pPr>
      <w:r>
        <w:rPr>
          <w:b/>
        </w:rPr>
        <w:t>Salary</w:t>
      </w:r>
      <w:r w:rsidR="008B223F">
        <w:rPr>
          <w:b/>
        </w:rPr>
        <w:t>:</w:t>
      </w:r>
      <w:r w:rsidR="000965B7">
        <w:t xml:space="preserve"> £22,653 to £27,639</w:t>
      </w:r>
      <w:r w:rsidRPr="000C6BFE">
        <w:t xml:space="preserve"> scale dependant on experience</w:t>
      </w:r>
    </w:p>
    <w:p w:rsidR="002A3BB9" w:rsidRDefault="002A3BB9" w:rsidP="003F3EB5">
      <w:pPr>
        <w:pStyle w:val="NoSpacing"/>
        <w:jc w:val="both"/>
        <w:rPr>
          <w:b/>
        </w:rPr>
      </w:pPr>
    </w:p>
    <w:p w:rsidR="003F3EB5" w:rsidRPr="000C6BFE" w:rsidRDefault="000965B7" w:rsidP="003F3EB5">
      <w:pPr>
        <w:pStyle w:val="NoSpacing"/>
        <w:jc w:val="both"/>
      </w:pPr>
      <w:r>
        <w:rPr>
          <w:b/>
        </w:rPr>
        <w:t>Hours of work:</w:t>
      </w:r>
      <w:r w:rsidR="009F24B8">
        <w:rPr>
          <w:b/>
        </w:rPr>
        <w:t xml:space="preserve"> Monday </w:t>
      </w:r>
      <w:r>
        <w:rPr>
          <w:b/>
        </w:rPr>
        <w:t>–</w:t>
      </w:r>
      <w:r w:rsidR="00400D9F">
        <w:rPr>
          <w:b/>
        </w:rPr>
        <w:t xml:space="preserve"> </w:t>
      </w:r>
      <w:r>
        <w:rPr>
          <w:b/>
        </w:rPr>
        <w:t xml:space="preserve">12.30 </w:t>
      </w:r>
      <w:r w:rsidR="009F24B8">
        <w:rPr>
          <w:b/>
        </w:rPr>
        <w:t>– 1</w:t>
      </w:r>
      <w:r>
        <w:rPr>
          <w:b/>
        </w:rPr>
        <w:t>7</w:t>
      </w:r>
      <w:r w:rsidR="009F24B8">
        <w:rPr>
          <w:b/>
        </w:rPr>
        <w:t>.30</w:t>
      </w:r>
      <w:r w:rsidR="00400D9F">
        <w:rPr>
          <w:b/>
        </w:rPr>
        <w:t>, Tuesday</w:t>
      </w:r>
      <w:r>
        <w:rPr>
          <w:b/>
        </w:rPr>
        <w:t xml:space="preserve">, Wednesday and Thursday </w:t>
      </w:r>
      <w:r w:rsidR="00CD351E">
        <w:rPr>
          <w:b/>
        </w:rPr>
        <w:t>–</w:t>
      </w:r>
      <w:r w:rsidR="009F24B8">
        <w:rPr>
          <w:b/>
        </w:rPr>
        <w:t xml:space="preserve"> </w:t>
      </w:r>
      <w:r w:rsidR="00CD351E">
        <w:rPr>
          <w:b/>
        </w:rPr>
        <w:t>08.00 – 1</w:t>
      </w:r>
      <w:r>
        <w:rPr>
          <w:b/>
        </w:rPr>
        <w:t>7</w:t>
      </w:r>
      <w:r w:rsidR="00CD351E">
        <w:rPr>
          <w:b/>
        </w:rPr>
        <w:t>.30</w:t>
      </w:r>
      <w:r w:rsidR="009F24B8">
        <w:rPr>
          <w:b/>
        </w:rPr>
        <w:t xml:space="preserve">, </w:t>
      </w:r>
      <w:r>
        <w:rPr>
          <w:b/>
        </w:rPr>
        <w:t>Friday</w:t>
      </w:r>
      <w:r w:rsidR="00776BF2">
        <w:rPr>
          <w:b/>
        </w:rPr>
        <w:t xml:space="preserve"> - </w:t>
      </w:r>
      <w:bookmarkStart w:id="0" w:name="_GoBack"/>
      <w:bookmarkEnd w:id="0"/>
      <w:r>
        <w:rPr>
          <w:b/>
        </w:rPr>
        <w:t>08.00 – 13.00</w:t>
      </w:r>
      <w:r w:rsidR="009F24B8">
        <w:rPr>
          <w:b/>
        </w:rPr>
        <w:t xml:space="preserve"> (Hours non</w:t>
      </w:r>
      <w:r>
        <w:rPr>
          <w:b/>
        </w:rPr>
        <w:t>-</w:t>
      </w:r>
      <w:r w:rsidR="009F24B8">
        <w:rPr>
          <w:b/>
        </w:rPr>
        <w:t>negotiable</w:t>
      </w:r>
      <w:r>
        <w:rPr>
          <w:b/>
        </w:rPr>
        <w:t>, please only apply if you can commit to these hours</w:t>
      </w:r>
      <w:r w:rsidR="009F24B8">
        <w:rPr>
          <w:b/>
        </w:rPr>
        <w:t>)</w:t>
      </w:r>
      <w:r w:rsidR="00400D9F">
        <w:rPr>
          <w:b/>
        </w:rPr>
        <w:t xml:space="preserve"> </w:t>
      </w:r>
    </w:p>
    <w:p w:rsidR="000C6BFE" w:rsidRDefault="000C6BFE" w:rsidP="003F3EB5">
      <w:pPr>
        <w:pStyle w:val="NoSpacing"/>
        <w:jc w:val="both"/>
        <w:rPr>
          <w:u w:val="single"/>
        </w:rPr>
      </w:pPr>
    </w:p>
    <w:p w:rsidR="00365D01" w:rsidRPr="00365D01" w:rsidRDefault="009F24B8" w:rsidP="00365D01">
      <w:pPr>
        <w:jc w:val="both"/>
      </w:pPr>
      <w:r>
        <w:t>A</w:t>
      </w:r>
      <w:r w:rsidR="008B223F">
        <w:t>n</w:t>
      </w:r>
      <w:r>
        <w:t xml:space="preserve"> opportunity has become available to join our team.  </w:t>
      </w:r>
      <w:r w:rsidR="00400D9F">
        <w:t xml:space="preserve">We </w:t>
      </w:r>
      <w:r w:rsidR="002A3BB9">
        <w:t xml:space="preserve">invite applications from </w:t>
      </w:r>
      <w:r w:rsidR="001A7CEC">
        <w:t xml:space="preserve">forward thinking, flexible and hardworking, multi-tasking individual to complement our existing team.  </w:t>
      </w:r>
      <w:r w:rsidR="00365D01">
        <w:t xml:space="preserve">You must </w:t>
      </w:r>
      <w:r w:rsidR="001A7CEC">
        <w:t>be reliable</w:t>
      </w:r>
      <w:r w:rsidR="00024E86">
        <w:t xml:space="preserve"> with </w:t>
      </w:r>
      <w:r w:rsidR="00365D01">
        <w:t>excellent communication, interpersonal and team skills</w:t>
      </w:r>
      <w:r w:rsidR="001A7CEC">
        <w:t xml:space="preserve"> </w:t>
      </w:r>
      <w:r w:rsidR="00024E86">
        <w:t xml:space="preserve">and </w:t>
      </w:r>
      <w:r w:rsidR="00400D9F">
        <w:t>have</w:t>
      </w:r>
      <w:r w:rsidR="00024E86">
        <w:t xml:space="preserve"> </w:t>
      </w:r>
      <w:r w:rsidR="001A7CEC">
        <w:t>an ability to work under pressure</w:t>
      </w:r>
      <w:r w:rsidR="00365D01">
        <w:t xml:space="preserve">.  Experience of working in General Practice would be advantageous but not essential as full training will be given. </w:t>
      </w:r>
    </w:p>
    <w:p w:rsidR="003F3EB5" w:rsidRDefault="003F3EB5" w:rsidP="003F3EB5">
      <w:pPr>
        <w:jc w:val="both"/>
      </w:pPr>
      <w:r>
        <w:t xml:space="preserve">Skene is a </w:t>
      </w:r>
      <w:r w:rsidR="002F11E0">
        <w:t xml:space="preserve">supportive, friendly and well managed practice with over 15,000 patients looking for a dynamic and </w:t>
      </w:r>
      <w:r w:rsidR="002A3BB9">
        <w:t>enthusiastic telephonist</w:t>
      </w:r>
      <w:r w:rsidR="000C6BFE">
        <w:t xml:space="preserve">/receptionist </w:t>
      </w:r>
      <w:r>
        <w:t xml:space="preserve">to join our multi disciplinary team who are committed to delivering excellent patient care.  </w:t>
      </w:r>
    </w:p>
    <w:p w:rsidR="003F3EB5" w:rsidRDefault="00002963" w:rsidP="003F3EB5">
      <w:pPr>
        <w:jc w:val="both"/>
      </w:pPr>
      <w:r>
        <w:rPr>
          <w:rFonts w:ascii="Calibri" w:hAnsi="Calibri" w:cs="Tahoma"/>
        </w:rPr>
        <w:t xml:space="preserve">Practice information can be found at </w:t>
      </w:r>
      <w:hyperlink r:id="rId7" w:history="1">
        <w:r w:rsidRPr="00D228D0">
          <w:rPr>
            <w:rStyle w:val="Hyperlink"/>
            <w:rFonts w:ascii="Calibri" w:hAnsi="Calibri" w:cs="Tahoma"/>
          </w:rPr>
          <w:t>www.skenemedicalgroup.co.uk</w:t>
        </w:r>
      </w:hyperlink>
    </w:p>
    <w:p w:rsidR="002F11E0" w:rsidRPr="00B05C90" w:rsidRDefault="002F11E0" w:rsidP="002F11E0">
      <w:pPr>
        <w:jc w:val="both"/>
      </w:pPr>
      <w:r>
        <w:t>For an application form and job description please contact:</w:t>
      </w:r>
    </w:p>
    <w:p w:rsidR="00C9308A" w:rsidRDefault="005D6847" w:rsidP="003F3EB5">
      <w:pPr>
        <w:pStyle w:val="NoSpacing"/>
        <w:jc w:val="both"/>
      </w:pPr>
      <w:r>
        <w:t xml:space="preserve">Claire </w:t>
      </w:r>
      <w:proofErr w:type="spellStart"/>
      <w:r>
        <w:t>Mc</w:t>
      </w:r>
      <w:r w:rsidR="007F1529">
        <w:t>k</w:t>
      </w:r>
      <w:r>
        <w:t>ay</w:t>
      </w:r>
      <w:proofErr w:type="spellEnd"/>
      <w:r w:rsidR="009F24B8">
        <w:t xml:space="preserve"> or Karin Mackay</w:t>
      </w:r>
      <w:r>
        <w:t xml:space="preserve"> </w:t>
      </w:r>
    </w:p>
    <w:p w:rsidR="003F3EB5" w:rsidRDefault="005D6847" w:rsidP="003F3EB5">
      <w:pPr>
        <w:pStyle w:val="NoSpacing"/>
        <w:jc w:val="both"/>
      </w:pPr>
      <w:r>
        <w:t>Office co-ordinator</w:t>
      </w:r>
    </w:p>
    <w:p w:rsidR="003F3EB5" w:rsidRDefault="003F3EB5" w:rsidP="003F3EB5">
      <w:pPr>
        <w:pStyle w:val="NoSpacing"/>
        <w:jc w:val="both"/>
      </w:pPr>
      <w:r>
        <w:t>Skene Medical Group</w:t>
      </w:r>
    </w:p>
    <w:p w:rsidR="003F3EB5" w:rsidRDefault="003F3EB5" w:rsidP="003F3EB5">
      <w:pPr>
        <w:pStyle w:val="NoSpacing"/>
        <w:jc w:val="both"/>
      </w:pPr>
      <w:r>
        <w:t>Discovery Drive</w:t>
      </w:r>
    </w:p>
    <w:p w:rsidR="003F3EB5" w:rsidRDefault="003F3EB5" w:rsidP="003F3EB5">
      <w:pPr>
        <w:pStyle w:val="NoSpacing"/>
        <w:jc w:val="both"/>
      </w:pPr>
      <w:proofErr w:type="spellStart"/>
      <w:r>
        <w:t>Arnhall</w:t>
      </w:r>
      <w:proofErr w:type="spellEnd"/>
      <w:r>
        <w:t xml:space="preserve"> Business Park</w:t>
      </w:r>
    </w:p>
    <w:p w:rsidR="003F3EB5" w:rsidRDefault="003F3EB5" w:rsidP="003F3EB5">
      <w:pPr>
        <w:pStyle w:val="NoSpacing"/>
        <w:jc w:val="both"/>
      </w:pPr>
      <w:proofErr w:type="spellStart"/>
      <w:r>
        <w:t>Westhill</w:t>
      </w:r>
      <w:proofErr w:type="spellEnd"/>
    </w:p>
    <w:p w:rsidR="003F3EB5" w:rsidRDefault="003F3EB5" w:rsidP="003F3EB5">
      <w:pPr>
        <w:pStyle w:val="NoSpacing"/>
        <w:jc w:val="both"/>
      </w:pPr>
      <w:r>
        <w:t>Aberdeenshire</w:t>
      </w:r>
    </w:p>
    <w:p w:rsidR="003F3EB5" w:rsidRDefault="003F3EB5" w:rsidP="003F3EB5">
      <w:pPr>
        <w:pStyle w:val="NoSpacing"/>
        <w:jc w:val="both"/>
      </w:pPr>
      <w:r>
        <w:t>AB32 6FG</w:t>
      </w:r>
    </w:p>
    <w:p w:rsidR="005D6847" w:rsidRDefault="003F3EB5" w:rsidP="005E0199">
      <w:pPr>
        <w:jc w:val="both"/>
      </w:pPr>
      <w:proofErr w:type="gramStart"/>
      <w:r>
        <w:t>e-mail</w:t>
      </w:r>
      <w:proofErr w:type="gramEnd"/>
      <w:r>
        <w:t xml:space="preserve">: </w:t>
      </w:r>
      <w:hyperlink r:id="rId8" w:history="1">
        <w:r w:rsidR="005D6847" w:rsidRPr="00390AB2">
          <w:rPr>
            <w:rStyle w:val="Hyperlink"/>
          </w:rPr>
          <w:t>gram.skeneadministrator@nhs.scot</w:t>
        </w:r>
      </w:hyperlink>
    </w:p>
    <w:p w:rsidR="007F1529" w:rsidRDefault="002F11E0" w:rsidP="005D6847">
      <w:pPr>
        <w:pStyle w:val="NoSpacing"/>
        <w:rPr>
          <w:lang w:eastAsia="en-GB"/>
        </w:rPr>
      </w:pPr>
      <w:r>
        <w:rPr>
          <w:lang w:eastAsia="en-GB"/>
        </w:rPr>
        <w:t xml:space="preserve">Closing date: </w:t>
      </w:r>
      <w:r w:rsidR="00CD351E">
        <w:rPr>
          <w:lang w:eastAsia="en-GB"/>
        </w:rPr>
        <w:t xml:space="preserve">Monday </w:t>
      </w:r>
      <w:r w:rsidR="000965B7">
        <w:rPr>
          <w:lang w:eastAsia="en-GB"/>
        </w:rPr>
        <w:t>29</w:t>
      </w:r>
      <w:r w:rsidR="000965B7" w:rsidRPr="000965B7">
        <w:rPr>
          <w:vertAlign w:val="superscript"/>
          <w:lang w:eastAsia="en-GB"/>
        </w:rPr>
        <w:t>th</w:t>
      </w:r>
      <w:r w:rsidR="000965B7">
        <w:rPr>
          <w:lang w:eastAsia="en-GB"/>
        </w:rPr>
        <w:t xml:space="preserve"> September 2025</w:t>
      </w:r>
      <w:r w:rsidR="007F1529">
        <w:rPr>
          <w:lang w:eastAsia="en-GB"/>
        </w:rPr>
        <w:t>.</w:t>
      </w:r>
    </w:p>
    <w:p w:rsidR="001A7CEC" w:rsidRDefault="009F24B8" w:rsidP="005D6847">
      <w:pPr>
        <w:pStyle w:val="NoSpacing"/>
        <w:rPr>
          <w:lang w:eastAsia="en-GB"/>
        </w:rPr>
      </w:pPr>
      <w:r>
        <w:rPr>
          <w:lang w:eastAsia="en-GB"/>
        </w:rPr>
        <w:t>Interviews will be on</w:t>
      </w:r>
      <w:r w:rsidR="00CD351E">
        <w:rPr>
          <w:lang w:eastAsia="en-GB"/>
        </w:rPr>
        <w:t>:</w:t>
      </w:r>
      <w:r>
        <w:rPr>
          <w:lang w:eastAsia="en-GB"/>
        </w:rPr>
        <w:t xml:space="preserve"> </w:t>
      </w:r>
      <w:r w:rsidR="000965B7">
        <w:rPr>
          <w:lang w:eastAsia="en-GB"/>
        </w:rPr>
        <w:t>Friday 3</w:t>
      </w:r>
      <w:r w:rsidR="000965B7" w:rsidRPr="000965B7">
        <w:rPr>
          <w:vertAlign w:val="superscript"/>
          <w:lang w:eastAsia="en-GB"/>
        </w:rPr>
        <w:t>rd</w:t>
      </w:r>
      <w:r w:rsidR="000965B7">
        <w:rPr>
          <w:lang w:eastAsia="en-GB"/>
        </w:rPr>
        <w:t xml:space="preserve"> October 2025</w:t>
      </w:r>
      <w:r>
        <w:rPr>
          <w:lang w:eastAsia="en-GB"/>
        </w:rPr>
        <w:t>.</w:t>
      </w:r>
    </w:p>
    <w:sectPr w:rsidR="001A7CEC" w:rsidSect="005E0199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5B6"/>
    <w:multiLevelType w:val="hybridMultilevel"/>
    <w:tmpl w:val="A16E62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48F7"/>
    <w:multiLevelType w:val="hybridMultilevel"/>
    <w:tmpl w:val="0502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83"/>
    <w:rsid w:val="00002963"/>
    <w:rsid w:val="00024E86"/>
    <w:rsid w:val="000312AD"/>
    <w:rsid w:val="00051246"/>
    <w:rsid w:val="00070CCD"/>
    <w:rsid w:val="000965B7"/>
    <w:rsid w:val="000C6BFE"/>
    <w:rsid w:val="000D6DF6"/>
    <w:rsid w:val="00154CBA"/>
    <w:rsid w:val="00160D12"/>
    <w:rsid w:val="001A3DFA"/>
    <w:rsid w:val="001A7CEC"/>
    <w:rsid w:val="001C40CB"/>
    <w:rsid w:val="00211DC4"/>
    <w:rsid w:val="002858DD"/>
    <w:rsid w:val="002A08A1"/>
    <w:rsid w:val="002A3BB9"/>
    <w:rsid w:val="002F11E0"/>
    <w:rsid w:val="00312A78"/>
    <w:rsid w:val="00341917"/>
    <w:rsid w:val="003616EB"/>
    <w:rsid w:val="00365D01"/>
    <w:rsid w:val="00383F37"/>
    <w:rsid w:val="003C2C4D"/>
    <w:rsid w:val="003C41AC"/>
    <w:rsid w:val="003F3EB5"/>
    <w:rsid w:val="00400D9F"/>
    <w:rsid w:val="004271DC"/>
    <w:rsid w:val="005222A2"/>
    <w:rsid w:val="00537BE6"/>
    <w:rsid w:val="005743C1"/>
    <w:rsid w:val="00575CAE"/>
    <w:rsid w:val="00592AB6"/>
    <w:rsid w:val="005C5BF8"/>
    <w:rsid w:val="005D6847"/>
    <w:rsid w:val="005E0199"/>
    <w:rsid w:val="00660FD2"/>
    <w:rsid w:val="006746B2"/>
    <w:rsid w:val="0069589D"/>
    <w:rsid w:val="006B797A"/>
    <w:rsid w:val="006E56C0"/>
    <w:rsid w:val="00701A2F"/>
    <w:rsid w:val="007425EE"/>
    <w:rsid w:val="00776BF2"/>
    <w:rsid w:val="007D59C5"/>
    <w:rsid w:val="007E270E"/>
    <w:rsid w:val="007F1529"/>
    <w:rsid w:val="007F6289"/>
    <w:rsid w:val="00843231"/>
    <w:rsid w:val="00883841"/>
    <w:rsid w:val="008B223F"/>
    <w:rsid w:val="00910069"/>
    <w:rsid w:val="00931F74"/>
    <w:rsid w:val="009762BD"/>
    <w:rsid w:val="009F24B8"/>
    <w:rsid w:val="00A11F0B"/>
    <w:rsid w:val="00A2054B"/>
    <w:rsid w:val="00A51B10"/>
    <w:rsid w:val="00A53B28"/>
    <w:rsid w:val="00A64DA1"/>
    <w:rsid w:val="00A9547D"/>
    <w:rsid w:val="00A959EB"/>
    <w:rsid w:val="00AE0118"/>
    <w:rsid w:val="00B3401E"/>
    <w:rsid w:val="00B3521E"/>
    <w:rsid w:val="00B50391"/>
    <w:rsid w:val="00B66361"/>
    <w:rsid w:val="00B75A92"/>
    <w:rsid w:val="00B82BA5"/>
    <w:rsid w:val="00BA7887"/>
    <w:rsid w:val="00BB0CF9"/>
    <w:rsid w:val="00BB4A28"/>
    <w:rsid w:val="00BB6140"/>
    <w:rsid w:val="00C2147C"/>
    <w:rsid w:val="00C363C7"/>
    <w:rsid w:val="00C9308A"/>
    <w:rsid w:val="00CC6E85"/>
    <w:rsid w:val="00CD351E"/>
    <w:rsid w:val="00D01487"/>
    <w:rsid w:val="00DB6D35"/>
    <w:rsid w:val="00DE0583"/>
    <w:rsid w:val="00E16C99"/>
    <w:rsid w:val="00F42D62"/>
    <w:rsid w:val="00FC167A"/>
    <w:rsid w:val="00FC61EA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17DA"/>
  <w15:docId w15:val="{AA3FDE10-90EA-4591-8E9B-3017F225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E"/>
    <w:pPr>
      <w:spacing w:after="0" w:line="240" w:lineRule="auto"/>
    </w:pPr>
  </w:style>
  <w:style w:type="character" w:customStyle="1" w:styleId="rpco1">
    <w:name w:val="_rpc_o1"/>
    <w:basedOn w:val="DefaultParagraphFont"/>
    <w:rsid w:val="007425EE"/>
  </w:style>
  <w:style w:type="character" w:customStyle="1" w:styleId="rpct1">
    <w:name w:val="_rpc_t1"/>
    <w:basedOn w:val="DefaultParagraphFont"/>
    <w:rsid w:val="007425EE"/>
  </w:style>
  <w:style w:type="character" w:customStyle="1" w:styleId="rpc41">
    <w:name w:val="_rpc_41"/>
    <w:basedOn w:val="DefaultParagraphFont"/>
    <w:rsid w:val="007425EE"/>
  </w:style>
  <w:style w:type="paragraph" w:styleId="ListParagraph">
    <w:name w:val="List Paragraph"/>
    <w:basedOn w:val="Normal"/>
    <w:uiPriority w:val="34"/>
    <w:qFormat/>
    <w:rsid w:val="00B8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0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0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0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6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6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36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74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74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9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62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42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500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.skeneadministrator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enemedical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eldern</dc:creator>
  <cp:lastModifiedBy>Nicola Elder (NHS Grampian)</cp:lastModifiedBy>
  <cp:revision>4</cp:revision>
  <cp:lastPrinted>2025-09-16T10:50:00Z</cp:lastPrinted>
  <dcterms:created xsi:type="dcterms:W3CDTF">2025-09-16T10:38:00Z</dcterms:created>
  <dcterms:modified xsi:type="dcterms:W3CDTF">2025-09-16T10:56:00Z</dcterms:modified>
</cp:coreProperties>
</file>